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0EF20" w14:textId="3AB76F94" w:rsidR="00FA297F" w:rsidRPr="00362A96" w:rsidRDefault="000867F5" w:rsidP="00FA297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it-IT"/>
          <w14:ligatures w14:val="none"/>
        </w:rPr>
      </w:pPr>
      <w:r w:rsidRPr="00362A9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it-IT"/>
          <w14:ligatures w14:val="none"/>
        </w:rPr>
        <w:t>CAMPAGNA BORSONI MONDADORI</w:t>
      </w:r>
    </w:p>
    <w:p w14:paraId="277F0ECD" w14:textId="77777777" w:rsidR="000867F5" w:rsidRDefault="000867F5" w:rsidP="00FA29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AA84F"/>
          <w:kern w:val="0"/>
          <w:sz w:val="24"/>
          <w:szCs w:val="24"/>
          <w:lang w:eastAsia="it-IT"/>
          <w14:ligatures w14:val="none"/>
        </w:rPr>
      </w:pPr>
    </w:p>
    <w:p w14:paraId="32782BF2" w14:textId="734B3806" w:rsidR="000867F5" w:rsidRPr="000867F5" w:rsidRDefault="000867F5" w:rsidP="00FA297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0867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 pubblico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: </w:t>
      </w:r>
      <w:r w:rsidR="00CC77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dal 2 ottobre all’8 novembre 2026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per ogni acquisto di tre libri Mondadori adulti</w:t>
      </w:r>
      <w:r w:rsidR="00CC77CE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/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Oscar adulti un borsone in omaggio (esclusi Miti, Oscar Mini, promozioni 2x1).</w:t>
      </w:r>
    </w:p>
    <w:p w14:paraId="2EC00FA4" w14:textId="77777777" w:rsidR="000867F5" w:rsidRPr="000867F5" w:rsidRDefault="000867F5" w:rsidP="00FA297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p w14:paraId="1180092E" w14:textId="63E644BB" w:rsidR="00FA297F" w:rsidRPr="000867F5" w:rsidRDefault="000867F5" w:rsidP="00FA297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All</w:t>
      </w:r>
      <w:r w:rsidR="00FA297F" w:rsidRPr="000867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e Librerie</w:t>
      </w:r>
      <w:r w:rsidR="00FA297F" w:rsidRPr="000867F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</w:t>
      </w:r>
      <w:r w:rsidRPr="000867F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</w:t>
      </w:r>
      <w:r w:rsidR="00FA297F" w:rsidRPr="000867F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er ogni ordine di titoli AME </w:t>
      </w:r>
      <w:r w:rsidR="00362A9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(rilegati ed Oscar) </w:t>
      </w:r>
      <w:r w:rsidRPr="000867F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adulti </w:t>
      </w:r>
      <w:r w:rsidR="00362A9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del valore lordo di € 750</w:t>
      </w:r>
      <w:r w:rsidR="00362A9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una</w:t>
      </w:r>
      <w:r w:rsidR="00FA297F" w:rsidRPr="000867F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conf</w:t>
      </w:r>
      <w:r w:rsidR="00362A9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ezione</w:t>
      </w:r>
      <w:r w:rsidR="00FA297F" w:rsidRPr="000867F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da 10 borsoni </w:t>
      </w:r>
      <w:r w:rsidR="00362A9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in omaggio </w:t>
      </w:r>
      <w:r w:rsidR="00FA297F" w:rsidRPr="000867F5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(5 verdi + 5 blu).</w:t>
      </w:r>
    </w:p>
    <w:p w14:paraId="77ECEFB1" w14:textId="77777777" w:rsidR="00FA297F" w:rsidRPr="000867F5" w:rsidRDefault="00FA297F" w:rsidP="00FA297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6FA14096" w14:textId="77777777" w:rsidR="0093523F" w:rsidRDefault="00CC77CE" w:rsidP="00FA297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Cordialmente.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Michele C</w:t>
      </w:r>
      <w:r w:rsidR="0093523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ito</w:t>
      </w:r>
    </w:p>
    <w:p w14:paraId="672968EA" w14:textId="422334A5" w:rsidR="00FA297F" w:rsidRPr="000867F5" w:rsidRDefault="0093523F" w:rsidP="0093523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</w:p>
    <w:sectPr w:rsidR="00FA297F" w:rsidRPr="000867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97F"/>
    <w:rsid w:val="000867F5"/>
    <w:rsid w:val="00362A96"/>
    <w:rsid w:val="004F30BF"/>
    <w:rsid w:val="0056530F"/>
    <w:rsid w:val="0093523F"/>
    <w:rsid w:val="00B21A6F"/>
    <w:rsid w:val="00CC0FC1"/>
    <w:rsid w:val="00CC77CE"/>
    <w:rsid w:val="00D326CE"/>
    <w:rsid w:val="00FA297F"/>
    <w:rsid w:val="00FC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951E6"/>
  <w15:chartTrackingRefBased/>
  <w15:docId w15:val="{A8C7E51C-0EFE-4695-811A-1A69F91AB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A29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29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A29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A29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A29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A29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A29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A29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A29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A29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A29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A29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A297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A297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A297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A297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A297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A297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A29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A29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A29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A29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A29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A297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A297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A297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A29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A297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A29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Cito</dc:creator>
  <cp:keywords/>
  <dc:description/>
  <cp:lastModifiedBy>Michele Cito</cp:lastModifiedBy>
  <cp:revision>6</cp:revision>
  <dcterms:created xsi:type="dcterms:W3CDTF">2026-08-10T14:10:00Z</dcterms:created>
  <dcterms:modified xsi:type="dcterms:W3CDTF">2026-09-01T21:15:00Z</dcterms:modified>
</cp:coreProperties>
</file>